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E60" w:rsidRPr="00C76E60" w:rsidP="00C76E60">
      <w:pPr>
        <w:pStyle w:val="Title"/>
        <w:rPr>
          <w:sz w:val="26"/>
          <w:szCs w:val="26"/>
        </w:rPr>
      </w:pPr>
      <w:r w:rsidRPr="00C76E60">
        <w:rPr>
          <w:sz w:val="26"/>
          <w:szCs w:val="26"/>
        </w:rPr>
        <w:t xml:space="preserve">ПОСТАНОВЛЕНИЕ </w:t>
      </w:r>
    </w:p>
    <w:p w:rsidR="00C76E60" w:rsidRPr="00C76E60" w:rsidP="00C76E60">
      <w:pPr>
        <w:jc w:val="center"/>
        <w:rPr>
          <w:sz w:val="26"/>
          <w:szCs w:val="26"/>
        </w:rPr>
      </w:pPr>
      <w:r w:rsidRPr="00C76E60">
        <w:rPr>
          <w:sz w:val="26"/>
          <w:szCs w:val="26"/>
        </w:rPr>
        <w:t>о назначении административного наказания</w:t>
      </w:r>
    </w:p>
    <w:p w:rsidR="00C76E60" w:rsidRPr="00C76E60" w:rsidP="00C76E60">
      <w:pPr>
        <w:jc w:val="center"/>
        <w:rPr>
          <w:sz w:val="26"/>
          <w:szCs w:val="26"/>
        </w:rPr>
      </w:pPr>
    </w:p>
    <w:p w:rsidR="00C76E60" w:rsidRPr="00C76E60" w:rsidP="00C76E60">
      <w:pPr>
        <w:jc w:val="both"/>
        <w:rPr>
          <w:sz w:val="26"/>
          <w:szCs w:val="26"/>
        </w:rPr>
      </w:pPr>
      <w:r w:rsidRPr="00C76E60">
        <w:rPr>
          <w:sz w:val="26"/>
          <w:szCs w:val="26"/>
        </w:rPr>
        <w:t xml:space="preserve">г. Ханты-Мансийск                                                   </w:t>
      </w:r>
      <w:r>
        <w:rPr>
          <w:sz w:val="26"/>
          <w:szCs w:val="26"/>
        </w:rPr>
        <w:t xml:space="preserve">                       </w:t>
      </w:r>
      <w:r w:rsidRPr="00C76E60">
        <w:rPr>
          <w:sz w:val="26"/>
          <w:szCs w:val="26"/>
        </w:rPr>
        <w:t xml:space="preserve">   16 августа 2024 года</w:t>
      </w:r>
    </w:p>
    <w:p w:rsidR="00C76E60" w:rsidRPr="00C76E60" w:rsidP="00C76E60">
      <w:pPr>
        <w:jc w:val="both"/>
        <w:rPr>
          <w:sz w:val="26"/>
          <w:szCs w:val="26"/>
        </w:rPr>
      </w:pPr>
    </w:p>
    <w:p w:rsidR="00C76E60" w:rsidRPr="00C76E60" w:rsidP="00C76E6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76E60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C76E60">
        <w:rPr>
          <w:sz w:val="26"/>
          <w:szCs w:val="26"/>
        </w:rPr>
        <w:t>района  Ханты</w:t>
      </w:r>
      <w:r w:rsidRPr="00C76E60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C76E60" w:rsidRPr="00C76E60" w:rsidP="0036419F">
      <w:pPr>
        <w:ind w:firstLine="720"/>
        <w:jc w:val="both"/>
        <w:rPr>
          <w:b/>
          <w:sz w:val="26"/>
          <w:szCs w:val="26"/>
        </w:rPr>
      </w:pPr>
      <w:r w:rsidRPr="00C76E60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5-1064-2802/2024, возбужденное по ч.1 ст.20.25 КоАП РФ в отношении </w:t>
      </w:r>
      <w:r w:rsidRPr="00C76E60">
        <w:rPr>
          <w:b/>
          <w:sz w:val="26"/>
          <w:szCs w:val="26"/>
        </w:rPr>
        <w:t>Фаткина</w:t>
      </w:r>
      <w:r w:rsidRPr="00C76E60">
        <w:rPr>
          <w:b/>
          <w:sz w:val="26"/>
          <w:szCs w:val="26"/>
        </w:rPr>
        <w:t xml:space="preserve"> </w:t>
      </w:r>
      <w:r w:rsidR="0036419F">
        <w:rPr>
          <w:sz w:val="26"/>
          <w:szCs w:val="26"/>
        </w:rPr>
        <w:t xml:space="preserve">***  </w:t>
      </w:r>
    </w:p>
    <w:p w:rsidR="00C76E60" w:rsidRPr="00C76E60" w:rsidP="00C76E60">
      <w:pPr>
        <w:jc w:val="center"/>
        <w:rPr>
          <w:sz w:val="26"/>
          <w:szCs w:val="26"/>
        </w:rPr>
      </w:pPr>
      <w:r w:rsidRPr="00C76E60">
        <w:rPr>
          <w:b/>
          <w:sz w:val="26"/>
          <w:szCs w:val="26"/>
        </w:rPr>
        <w:t>УСТАНОВИЛ</w:t>
      </w:r>
      <w:r w:rsidRPr="00C76E60">
        <w:rPr>
          <w:sz w:val="26"/>
          <w:szCs w:val="26"/>
        </w:rPr>
        <w:t>:</w:t>
      </w:r>
    </w:p>
    <w:p w:rsidR="00C76E60" w:rsidRPr="00C76E60" w:rsidP="00C76E60">
      <w:pPr>
        <w:jc w:val="center"/>
        <w:rPr>
          <w:sz w:val="26"/>
          <w:szCs w:val="26"/>
        </w:rPr>
      </w:pPr>
    </w:p>
    <w:p w:rsidR="00C76E60" w:rsidRPr="00C76E60" w:rsidP="00C76E60">
      <w:pPr>
        <w:ind w:firstLine="720"/>
        <w:jc w:val="both"/>
        <w:rPr>
          <w:sz w:val="26"/>
          <w:szCs w:val="26"/>
        </w:rPr>
      </w:pPr>
      <w:r w:rsidRPr="00C76E60">
        <w:rPr>
          <w:sz w:val="26"/>
          <w:szCs w:val="26"/>
        </w:rPr>
        <w:t xml:space="preserve">18.06.2024 в 00 час. 01 мин. </w:t>
      </w:r>
      <w:r w:rsidRPr="00C76E60">
        <w:rPr>
          <w:sz w:val="26"/>
          <w:szCs w:val="26"/>
        </w:rPr>
        <w:t>Фаткин</w:t>
      </w:r>
      <w:r w:rsidRPr="00C76E60">
        <w:rPr>
          <w:sz w:val="26"/>
          <w:szCs w:val="26"/>
        </w:rPr>
        <w:t xml:space="preserve"> Р.А., проживающий по адресу:</w:t>
      </w:r>
      <w:r w:rsidRPr="0036419F" w:rsidR="0036419F">
        <w:rPr>
          <w:sz w:val="26"/>
          <w:szCs w:val="26"/>
        </w:rPr>
        <w:t xml:space="preserve"> </w:t>
      </w:r>
      <w:r w:rsidR="0036419F">
        <w:rPr>
          <w:sz w:val="26"/>
          <w:szCs w:val="26"/>
        </w:rPr>
        <w:t xml:space="preserve">***  </w:t>
      </w:r>
      <w:r w:rsidRPr="00C76E60">
        <w:rPr>
          <w:sz w:val="26"/>
          <w:szCs w:val="26"/>
        </w:rPr>
        <w:t xml:space="preserve"> не уплатила в установленные законом сроки административный штраф в размере 500 рублей по постановлению по делу об административном правонарушении от 02.04.2024 № </w:t>
      </w:r>
      <w:r w:rsidR="0036419F">
        <w:rPr>
          <w:sz w:val="26"/>
          <w:szCs w:val="26"/>
        </w:rPr>
        <w:t>**</w:t>
      </w:r>
      <w:r w:rsidR="0036419F">
        <w:rPr>
          <w:sz w:val="26"/>
          <w:szCs w:val="26"/>
        </w:rPr>
        <w:t xml:space="preserve">*  </w:t>
      </w:r>
      <w:r w:rsidRPr="00C76E60">
        <w:rPr>
          <w:sz w:val="26"/>
          <w:szCs w:val="26"/>
        </w:rPr>
        <w:t>.</w:t>
      </w:r>
    </w:p>
    <w:p w:rsidR="00C76E60" w:rsidRPr="00C76E60" w:rsidP="00C76E60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76E60">
        <w:rPr>
          <w:sz w:val="26"/>
          <w:szCs w:val="26"/>
        </w:rPr>
        <w:t xml:space="preserve">В судебное заседание </w:t>
      </w:r>
      <w:r w:rsidRPr="00C76E60">
        <w:rPr>
          <w:sz w:val="26"/>
          <w:szCs w:val="26"/>
        </w:rPr>
        <w:t>Фаткин</w:t>
      </w:r>
      <w:r w:rsidRPr="00C76E60">
        <w:rPr>
          <w:sz w:val="26"/>
          <w:szCs w:val="26"/>
        </w:rPr>
        <w:t xml:space="preserve"> Р.А.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 w:rsidRPr="00C76E60">
        <w:rPr>
          <w:sz w:val="26"/>
          <w:szCs w:val="26"/>
        </w:rPr>
        <w:t>заседании,  не</w:t>
      </w:r>
      <w:r w:rsidRPr="00C76E60">
        <w:rPr>
          <w:sz w:val="26"/>
          <w:szCs w:val="26"/>
        </w:rPr>
        <w:t xml:space="preserve"> воспользовалась.</w:t>
      </w:r>
    </w:p>
    <w:p w:rsidR="00C76E60" w:rsidRPr="00C76E60" w:rsidP="00C76E60">
      <w:pPr>
        <w:ind w:firstLine="720"/>
        <w:jc w:val="both"/>
        <w:rPr>
          <w:sz w:val="26"/>
          <w:szCs w:val="26"/>
        </w:rPr>
      </w:pPr>
      <w:r w:rsidRPr="00C76E60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C76E60">
        <w:rPr>
          <w:sz w:val="26"/>
          <w:szCs w:val="26"/>
        </w:rPr>
        <w:t>лица  о</w:t>
      </w:r>
      <w:r w:rsidRPr="00C76E60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C76E60" w:rsidRPr="00C76E60" w:rsidP="00C76E60">
      <w:pPr>
        <w:ind w:firstLine="720"/>
        <w:jc w:val="both"/>
        <w:rPr>
          <w:sz w:val="26"/>
          <w:szCs w:val="26"/>
        </w:rPr>
      </w:pPr>
      <w:r w:rsidRPr="00C76E60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C76E60" w:rsidRPr="00C76E60" w:rsidP="00C76E60">
      <w:pPr>
        <w:ind w:firstLine="720"/>
        <w:jc w:val="both"/>
        <w:rPr>
          <w:sz w:val="26"/>
          <w:szCs w:val="26"/>
        </w:rPr>
      </w:pPr>
      <w:r w:rsidRPr="00C76E60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C76E60" w:rsidRPr="00C76E60" w:rsidP="00C76E60">
      <w:pPr>
        <w:pStyle w:val="BodyText"/>
        <w:ind w:firstLine="720"/>
        <w:rPr>
          <w:szCs w:val="26"/>
        </w:rPr>
      </w:pPr>
      <w:r w:rsidRPr="00C76E60">
        <w:rPr>
          <w:szCs w:val="26"/>
        </w:rPr>
        <w:t xml:space="preserve">Виновность </w:t>
      </w:r>
      <w:r w:rsidRPr="00C76E60">
        <w:rPr>
          <w:szCs w:val="26"/>
        </w:rPr>
        <w:t>Фаткина</w:t>
      </w:r>
      <w:r w:rsidRPr="00C76E60">
        <w:rPr>
          <w:szCs w:val="26"/>
        </w:rPr>
        <w:t xml:space="preserve"> Р.А.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 </w:t>
      </w:r>
    </w:p>
    <w:p w:rsidR="00C76E60" w:rsidRPr="00C76E60" w:rsidP="00C76E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76E60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76E60" w:rsidRPr="00C76E60" w:rsidP="00C76E60">
      <w:pPr>
        <w:pStyle w:val="BodyTextIndent"/>
        <w:rPr>
          <w:szCs w:val="26"/>
        </w:rPr>
      </w:pPr>
      <w:r w:rsidRPr="00C76E60">
        <w:rPr>
          <w:szCs w:val="26"/>
        </w:rPr>
        <w:t xml:space="preserve">Таким образом, вина </w:t>
      </w:r>
      <w:r w:rsidRPr="00C76E60">
        <w:rPr>
          <w:szCs w:val="26"/>
        </w:rPr>
        <w:t>Фаткина</w:t>
      </w:r>
      <w:r w:rsidRPr="00C76E60">
        <w:rPr>
          <w:szCs w:val="26"/>
        </w:rPr>
        <w:t xml:space="preserve"> Р.А. и ее действия по факту неуплаты </w:t>
      </w:r>
      <w:r w:rsidRPr="00C76E60">
        <w:rPr>
          <w:szCs w:val="26"/>
        </w:rPr>
        <w:t>штрафа  в</w:t>
      </w:r>
      <w:r w:rsidRPr="00C76E60">
        <w:rPr>
          <w:szCs w:val="26"/>
        </w:rPr>
        <w:t xml:space="preserve"> установленный законом срок нашли свое подтверждение. </w:t>
      </w:r>
    </w:p>
    <w:p w:rsidR="00C76E60" w:rsidRPr="00C76E60" w:rsidP="00C76E60">
      <w:pPr>
        <w:pStyle w:val="BodyTextIndent"/>
        <w:rPr>
          <w:szCs w:val="26"/>
        </w:rPr>
      </w:pPr>
      <w:r w:rsidRPr="00C76E60">
        <w:rPr>
          <w:szCs w:val="26"/>
        </w:rPr>
        <w:t>Действия нарушителя мировой судья квалифицирует по ч.1 ст.20.25 КоАП РФ.</w:t>
      </w:r>
    </w:p>
    <w:p w:rsidR="00C76E60" w:rsidRPr="00C76E60" w:rsidP="00C76E60">
      <w:pPr>
        <w:pStyle w:val="BodyTextIndent"/>
        <w:rPr>
          <w:szCs w:val="26"/>
        </w:rPr>
      </w:pPr>
      <w:r w:rsidRPr="00C76E60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C76E60" w:rsidRPr="00C76E60" w:rsidP="00C76E60">
      <w:pPr>
        <w:pStyle w:val="BodyTextIndent2"/>
        <w:rPr>
          <w:sz w:val="26"/>
          <w:szCs w:val="26"/>
        </w:rPr>
      </w:pPr>
      <w:r w:rsidRPr="00C76E60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C76E60" w:rsidRPr="00C76E60" w:rsidP="00C76E60">
      <w:pPr>
        <w:pStyle w:val="BodyTextIndent2"/>
        <w:rPr>
          <w:snapToGrid w:val="0"/>
          <w:color w:val="000000"/>
          <w:sz w:val="26"/>
          <w:szCs w:val="26"/>
        </w:rPr>
      </w:pPr>
      <w:r w:rsidRPr="00C76E60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76E60" w:rsidRPr="00C76E60" w:rsidP="00C76E60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C76E60" w:rsidRPr="00C76E60" w:rsidP="00C76E60">
      <w:pPr>
        <w:rPr>
          <w:b/>
          <w:snapToGrid w:val="0"/>
          <w:color w:val="000000"/>
          <w:sz w:val="26"/>
          <w:szCs w:val="26"/>
        </w:rPr>
      </w:pPr>
    </w:p>
    <w:p w:rsidR="00C76E60" w:rsidRPr="00C76E60" w:rsidP="00C76E60">
      <w:pPr>
        <w:jc w:val="center"/>
        <w:rPr>
          <w:snapToGrid w:val="0"/>
          <w:color w:val="000000"/>
          <w:sz w:val="26"/>
          <w:szCs w:val="26"/>
        </w:rPr>
      </w:pPr>
      <w:r w:rsidRPr="00C76E60">
        <w:rPr>
          <w:b/>
          <w:snapToGrid w:val="0"/>
          <w:color w:val="000000"/>
          <w:sz w:val="26"/>
          <w:szCs w:val="26"/>
        </w:rPr>
        <w:t>ПОСТАНОВИЛ</w:t>
      </w:r>
      <w:r w:rsidRPr="00C76E60">
        <w:rPr>
          <w:snapToGrid w:val="0"/>
          <w:color w:val="000000"/>
          <w:sz w:val="26"/>
          <w:szCs w:val="26"/>
        </w:rPr>
        <w:t>:</w:t>
      </w:r>
    </w:p>
    <w:p w:rsidR="00C76E60" w:rsidRPr="00C76E60" w:rsidP="00C76E60">
      <w:pPr>
        <w:jc w:val="center"/>
        <w:rPr>
          <w:snapToGrid w:val="0"/>
          <w:color w:val="000000"/>
          <w:sz w:val="26"/>
          <w:szCs w:val="26"/>
        </w:rPr>
      </w:pPr>
    </w:p>
    <w:p w:rsidR="00C76E60" w:rsidRPr="00C76E60" w:rsidP="00C76E60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 w:rsidRPr="00C76E60">
        <w:rPr>
          <w:snapToGrid w:val="0"/>
          <w:sz w:val="26"/>
          <w:szCs w:val="26"/>
        </w:rPr>
        <w:t xml:space="preserve">            Признать </w:t>
      </w:r>
      <w:r w:rsidRPr="00C76E60">
        <w:rPr>
          <w:b/>
          <w:sz w:val="26"/>
          <w:szCs w:val="26"/>
        </w:rPr>
        <w:t>Фаткина</w:t>
      </w:r>
      <w:r w:rsidRPr="00C76E60">
        <w:rPr>
          <w:b/>
          <w:sz w:val="26"/>
          <w:szCs w:val="26"/>
        </w:rPr>
        <w:t xml:space="preserve"> </w:t>
      </w:r>
      <w:r w:rsidR="0036419F">
        <w:rPr>
          <w:sz w:val="26"/>
          <w:szCs w:val="26"/>
        </w:rPr>
        <w:t>**</w:t>
      </w:r>
      <w:r w:rsidR="0036419F">
        <w:rPr>
          <w:sz w:val="26"/>
          <w:szCs w:val="26"/>
        </w:rPr>
        <w:t xml:space="preserve">*  </w:t>
      </w:r>
      <w:r w:rsidRPr="00C76E60">
        <w:rPr>
          <w:snapToGrid w:val="0"/>
          <w:sz w:val="26"/>
          <w:szCs w:val="26"/>
        </w:rPr>
        <w:t>виновным</w:t>
      </w:r>
      <w:r w:rsidRPr="00C76E60"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и назначить ей наказание</w:t>
      </w:r>
      <w:r w:rsidRPr="00C76E60">
        <w:rPr>
          <w:snapToGrid w:val="0"/>
          <w:color w:val="000000"/>
          <w:sz w:val="26"/>
          <w:szCs w:val="26"/>
        </w:rPr>
        <w:t xml:space="preserve"> в виде </w:t>
      </w:r>
      <w:r w:rsidRPr="00C76E60">
        <w:rPr>
          <w:sz w:val="26"/>
          <w:szCs w:val="26"/>
        </w:rPr>
        <w:t>в виде наложения административного штрафа в размере 1000 (одна тысяча) рублей.</w:t>
      </w:r>
      <w:r w:rsidRPr="00C76E60">
        <w:rPr>
          <w:i/>
          <w:sz w:val="26"/>
          <w:szCs w:val="26"/>
        </w:rPr>
        <w:t xml:space="preserve">    </w:t>
      </w:r>
    </w:p>
    <w:p w:rsidR="00C76E60" w:rsidRPr="00C76E60" w:rsidP="00C76E60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C76E60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76E60" w:rsidRPr="00C76E60" w:rsidP="00C76E60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C76E6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76E60" w:rsidRPr="00C76E60" w:rsidP="00C76E60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C76E60">
        <w:rPr>
          <w:sz w:val="26"/>
          <w:szCs w:val="26"/>
        </w:rPr>
        <w:t xml:space="preserve">Постановление может быть обжаловано и </w:t>
      </w:r>
      <w:r w:rsidRPr="00C76E60">
        <w:rPr>
          <w:sz w:val="26"/>
          <w:szCs w:val="26"/>
        </w:rPr>
        <w:t>опротестовано  в</w:t>
      </w:r>
      <w:r w:rsidRPr="00C76E60"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Счет (ЕКС): 40102810245370000007</w:t>
      </w:r>
    </w:p>
    <w:p w:rsidR="00C76E60" w:rsidRPr="00C76E60" w:rsidP="00C76E60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C76E60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Банк: РКЦ г. Ханты-Мансийска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БИК 007162163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ИНН 8601073664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КПП 860101001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ОКТМО – 71871000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л/</w:t>
      </w:r>
      <w:r w:rsidRPr="00C76E60">
        <w:rPr>
          <w:bCs/>
          <w:sz w:val="26"/>
          <w:szCs w:val="26"/>
        </w:rPr>
        <w:t>сч</w:t>
      </w:r>
      <w:r w:rsidRPr="00C76E60">
        <w:rPr>
          <w:bCs/>
          <w:sz w:val="26"/>
          <w:szCs w:val="26"/>
        </w:rPr>
        <w:t>. 04872D08080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C76E60">
        <w:rPr>
          <w:bCs/>
          <w:color w:val="000000"/>
          <w:sz w:val="26"/>
          <w:szCs w:val="26"/>
        </w:rPr>
        <w:t>КБК – 720 1 16 01203 01 9000 140</w:t>
      </w:r>
    </w:p>
    <w:p w:rsidR="00C76E60" w:rsidRPr="00C76E60" w:rsidP="00C76E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76E60">
        <w:rPr>
          <w:bCs/>
          <w:sz w:val="26"/>
          <w:szCs w:val="26"/>
        </w:rPr>
        <w:t>УИН 0412365400715010642420112</w:t>
      </w:r>
    </w:p>
    <w:p w:rsidR="00C76E60" w:rsidRPr="00C76E60" w:rsidP="00C76E60">
      <w:pPr>
        <w:jc w:val="both"/>
        <w:rPr>
          <w:sz w:val="26"/>
          <w:szCs w:val="26"/>
        </w:rPr>
      </w:pPr>
    </w:p>
    <w:p w:rsidR="00C76E60" w:rsidRPr="00C76E60" w:rsidP="00C76E60">
      <w:pPr>
        <w:jc w:val="both"/>
        <w:rPr>
          <w:sz w:val="26"/>
          <w:szCs w:val="26"/>
        </w:rPr>
      </w:pPr>
    </w:p>
    <w:p w:rsidR="00C76E60" w:rsidRPr="00C76E60" w:rsidP="00C76E60">
      <w:pPr>
        <w:jc w:val="both"/>
        <w:rPr>
          <w:sz w:val="26"/>
          <w:szCs w:val="26"/>
        </w:rPr>
      </w:pPr>
      <w:r w:rsidRPr="00C76E60"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 xml:space="preserve">                                 </w:t>
      </w:r>
      <w:r w:rsidRPr="00C76E6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</w:t>
      </w:r>
      <w:r w:rsidRPr="00C76E60">
        <w:rPr>
          <w:sz w:val="26"/>
          <w:szCs w:val="26"/>
        </w:rPr>
        <w:t xml:space="preserve">О.А. Новокшенова </w:t>
      </w:r>
    </w:p>
    <w:p w:rsidR="00C76E60" w:rsidRPr="00C76E60" w:rsidP="00C76E60">
      <w:pPr>
        <w:jc w:val="both"/>
        <w:rPr>
          <w:sz w:val="26"/>
          <w:szCs w:val="26"/>
        </w:rPr>
      </w:pPr>
      <w:r w:rsidRPr="00C76E60">
        <w:rPr>
          <w:sz w:val="26"/>
          <w:szCs w:val="26"/>
        </w:rPr>
        <w:t>Копия верна:</w:t>
      </w:r>
    </w:p>
    <w:p w:rsidR="00C76E60" w:rsidRPr="00C76E60" w:rsidP="00C76E60">
      <w:pPr>
        <w:jc w:val="both"/>
        <w:rPr>
          <w:sz w:val="26"/>
          <w:szCs w:val="26"/>
        </w:rPr>
      </w:pPr>
      <w:r w:rsidRPr="00C76E60"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C76E60" w:rsidP="00C76E60"/>
    <w:p w:rsidR="00611D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92"/>
    <w:rsid w:val="0036419F"/>
    <w:rsid w:val="00611D89"/>
    <w:rsid w:val="00C76E60"/>
    <w:rsid w:val="00CC3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8B8442-AC52-477A-9AF0-5BA45628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6E6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76E6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76E6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76E6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76E6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76E6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76E6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76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76E60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76E60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